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5A" w:rsidRDefault="00043F5A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САРАТОВСКАЯ ОБЛАСТЬ                                              ОЗИНСКИЙ РАЙОН</w:t>
      </w:r>
    </w:p>
    <w:p w:rsidR="00043F5A" w:rsidRDefault="00043F5A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F5A" w:rsidRDefault="00043F5A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РАЙОННОЕ СОБРАНИЕ</w:t>
      </w:r>
    </w:p>
    <w:p w:rsidR="00043F5A" w:rsidRDefault="00043F5A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ОЗИНСКОГО МУНИЦИПАЛЬНОГО РАЙОНА</w:t>
      </w:r>
    </w:p>
    <w:p w:rsidR="00043F5A" w:rsidRDefault="00043F5A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043F5A" w:rsidRDefault="00043F5A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F5A" w:rsidRDefault="0093431D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Семьдесят второе</w:t>
      </w:r>
      <w:r w:rsidR="00043F5A">
        <w:rPr>
          <w:rFonts w:ascii="Times New Roman" w:hAnsi="Times New Roman"/>
          <w:b/>
          <w:bCs/>
          <w:sz w:val="28"/>
          <w:szCs w:val="28"/>
        </w:rPr>
        <w:t xml:space="preserve"> заседание</w:t>
      </w:r>
    </w:p>
    <w:p w:rsidR="00043F5A" w:rsidRDefault="00043F5A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F5A" w:rsidRDefault="00043F5A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№ </w:t>
      </w:r>
      <w:r w:rsidR="0093431D">
        <w:rPr>
          <w:rFonts w:ascii="Times New Roman" w:hAnsi="Times New Roman"/>
          <w:b/>
          <w:bCs/>
          <w:sz w:val="28"/>
          <w:szCs w:val="28"/>
        </w:rPr>
        <w:t>280</w:t>
      </w:r>
    </w:p>
    <w:p w:rsidR="00043F5A" w:rsidRDefault="00043F5A" w:rsidP="00043F5A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F5A" w:rsidRDefault="00043F5A" w:rsidP="00043F5A">
      <w:pPr>
        <w:pStyle w:val="Standard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93431D">
        <w:rPr>
          <w:rFonts w:ascii="Times New Roman" w:hAnsi="Times New Roman"/>
          <w:b/>
          <w:bCs/>
          <w:sz w:val="28"/>
          <w:szCs w:val="28"/>
        </w:rPr>
        <w:t>23 апреля</w:t>
      </w:r>
      <w:r>
        <w:rPr>
          <w:rFonts w:ascii="Times New Roman" w:hAnsi="Times New Roman"/>
          <w:b/>
          <w:bCs/>
          <w:sz w:val="28"/>
          <w:szCs w:val="28"/>
        </w:rPr>
        <w:t xml:space="preserve"> 2025 года</w:t>
      </w:r>
    </w:p>
    <w:p w:rsidR="00043F5A" w:rsidRDefault="00043F5A" w:rsidP="00043F5A">
      <w:pPr>
        <w:pStyle w:val="Standard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решение районного Собрания Озинского муниципального района от 8 февраля 2017 года №44</w:t>
      </w:r>
    </w:p>
    <w:p w:rsidR="00043F5A" w:rsidRDefault="00043F5A" w:rsidP="00043F5A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ч.3 ст.33 Градостроительного кодекса Российской Федерации, Приказом Федеральной службы государственной регистрации, кадастра и картографии Российской Федерации от 10 ноября 2020 года № П/0412 "Об утверждении классификатора видов разрешенного использования земельных участков", на основании Устава Озинского муниципального района Саратовской области районное Собрание Озинского муниципального района Саратовской области</w:t>
      </w: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43F5A" w:rsidRDefault="00043F5A" w:rsidP="00043F5A">
      <w:pPr>
        <w:pStyle w:val="Standard"/>
        <w:ind w:firstLine="73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РЕШИЛО:</w:t>
      </w: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районного Собрания Озинского муниципального района от 8 февраля 2017 года №44 "Об утверждении Правил землепользования и застройки Озинского муниципального образования Озинского муниципального района Саратовской области" следующие изменения и дополнения:</w:t>
      </w: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Строку 1</w:t>
      </w:r>
      <w:r w:rsidR="00C91DA1">
        <w:rPr>
          <w:rFonts w:ascii="Times New Roman" w:hAnsi="Times New Roman"/>
          <w:sz w:val="28"/>
          <w:szCs w:val="28"/>
        </w:rPr>
        <w:t xml:space="preserve"> «Основные виды разрешенного использования»</w:t>
      </w:r>
      <w:r>
        <w:rPr>
          <w:rFonts w:ascii="Times New Roman" w:hAnsi="Times New Roman"/>
          <w:sz w:val="28"/>
          <w:szCs w:val="28"/>
        </w:rPr>
        <w:t xml:space="preserve"> таблицы «</w:t>
      </w:r>
      <w:r w:rsidRPr="00043F5A">
        <w:rPr>
          <w:rFonts w:ascii="Times New Roman" w:hAnsi="Times New Roman"/>
          <w:sz w:val="28"/>
          <w:szCs w:val="28"/>
        </w:rPr>
        <w:t>ОД-1– Зона специализированной общественной застройки</w:t>
      </w:r>
      <w:r>
        <w:rPr>
          <w:rFonts w:ascii="Times New Roman" w:hAnsi="Times New Roman"/>
          <w:sz w:val="28"/>
          <w:szCs w:val="28"/>
        </w:rPr>
        <w:t xml:space="preserve">» статьи 54 Правил землепользования и застройки Озинского муниципального образования Озинского муниципального района Саратовской области </w:t>
      </w:r>
      <w:r w:rsidR="00C91DA1">
        <w:rPr>
          <w:rFonts w:ascii="Times New Roman" w:hAnsi="Times New Roman"/>
          <w:sz w:val="28"/>
          <w:szCs w:val="28"/>
        </w:rPr>
        <w:t>дополнить видом разрешенного использования «Туристическое обслуживание» (5.2.1);</w:t>
      </w:r>
    </w:p>
    <w:p w:rsidR="00FE2808" w:rsidRDefault="00FE2808" w:rsidP="00FE2808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Строку 1 «Основные виды разрешенного использования» таблицы «ОД-2</w:t>
      </w:r>
      <w:r w:rsidRPr="00C91DA1">
        <w:rPr>
          <w:rFonts w:ascii="Times New Roman" w:hAnsi="Times New Roman"/>
          <w:sz w:val="28"/>
          <w:szCs w:val="28"/>
        </w:rPr>
        <w:t xml:space="preserve"> – </w:t>
      </w:r>
      <w:r w:rsidRPr="00FE2808">
        <w:rPr>
          <w:rFonts w:ascii="Times New Roman" w:hAnsi="Times New Roman"/>
          <w:sz w:val="28"/>
          <w:szCs w:val="28"/>
        </w:rPr>
        <w:t>Зона специализированной общественной застройки</w:t>
      </w:r>
      <w:r>
        <w:rPr>
          <w:rFonts w:ascii="Times New Roman" w:hAnsi="Times New Roman"/>
          <w:sz w:val="28"/>
          <w:szCs w:val="28"/>
        </w:rPr>
        <w:t>» статьи 54 Правил землепользования и застройки Озинского муниципального образования Озинского муниципального района Саратовской области дополнить видом разрешенного использования «</w:t>
      </w:r>
      <w:r w:rsidRPr="00FE2808">
        <w:rPr>
          <w:rFonts w:ascii="Times New Roman" w:hAnsi="Times New Roman"/>
          <w:sz w:val="28"/>
          <w:szCs w:val="28"/>
        </w:rPr>
        <w:t>Культурное развитие</w:t>
      </w:r>
      <w:r>
        <w:rPr>
          <w:rFonts w:ascii="Times New Roman" w:hAnsi="Times New Roman"/>
          <w:sz w:val="28"/>
          <w:szCs w:val="28"/>
        </w:rPr>
        <w:t>»</w:t>
      </w:r>
      <w:r w:rsidRPr="00FE2808">
        <w:rPr>
          <w:rFonts w:ascii="Times New Roman" w:hAnsi="Times New Roman"/>
          <w:sz w:val="28"/>
          <w:szCs w:val="28"/>
        </w:rPr>
        <w:t xml:space="preserve"> (3.6)</w:t>
      </w:r>
      <w:r>
        <w:rPr>
          <w:rFonts w:ascii="Times New Roman" w:hAnsi="Times New Roman"/>
          <w:sz w:val="28"/>
          <w:szCs w:val="28"/>
        </w:rPr>
        <w:t>;</w:t>
      </w: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28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C91DA1">
        <w:rPr>
          <w:rFonts w:ascii="Times New Roman" w:hAnsi="Times New Roman"/>
          <w:sz w:val="28"/>
          <w:szCs w:val="28"/>
        </w:rPr>
        <w:t>Строку 1 «Основные виды разрешенного использования» таблицы «</w:t>
      </w:r>
      <w:r w:rsidR="00C91DA1" w:rsidRPr="00C91DA1">
        <w:rPr>
          <w:rFonts w:ascii="Times New Roman" w:hAnsi="Times New Roman"/>
          <w:sz w:val="28"/>
          <w:szCs w:val="28"/>
        </w:rPr>
        <w:t>П-3 – Производственная зона</w:t>
      </w:r>
      <w:r w:rsidR="00C91DA1">
        <w:rPr>
          <w:rFonts w:ascii="Times New Roman" w:hAnsi="Times New Roman"/>
          <w:sz w:val="28"/>
          <w:szCs w:val="28"/>
        </w:rPr>
        <w:t>» статьи 55 Правил землепользования и застройки Озинского муниципального образования Озинского муниципального района Саратовской области дополнить видом разрешенного использования «Объекты дорожного сервиса» (4.9.1);</w:t>
      </w: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подлежит размещению в ФГИС ТП, на официальном сайте администрации Озинского муниципального района Саратовской области в сети Интернет.</w:t>
      </w: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председателя постоянной комиссии по бюджету, налогам, программам социально-экономического развития, использованию муниципальной собственности и предпринимательству Завидина</w:t>
      </w:r>
      <w:r w:rsidR="00F37E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В.О.</w:t>
      </w: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момента его официального опубликования (обнародования).</w:t>
      </w:r>
    </w:p>
    <w:p w:rsidR="00043F5A" w:rsidRDefault="00043F5A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431D" w:rsidRDefault="0093431D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3431D" w:rsidRDefault="0093431D" w:rsidP="00043F5A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043F5A" w:rsidRDefault="00043F5A" w:rsidP="00043F5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Секретарь районного Собрания</w:t>
      </w:r>
    </w:p>
    <w:p w:rsidR="00043F5A" w:rsidRDefault="00043F5A" w:rsidP="00043F5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Озинского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Н.В. Водолагина</w:t>
      </w:r>
    </w:p>
    <w:p w:rsidR="00043F5A" w:rsidRDefault="00043F5A" w:rsidP="00043F5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3431D" w:rsidRDefault="0093431D" w:rsidP="00043F5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3F5A" w:rsidRDefault="00043F5A" w:rsidP="00043F5A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Озинского</w:t>
      </w:r>
    </w:p>
    <w:p w:rsidR="00043F5A" w:rsidRPr="00835A06" w:rsidRDefault="00043F5A" w:rsidP="0093431D">
      <w:pPr>
        <w:pStyle w:val="Standard"/>
        <w:jc w:val="both"/>
        <w:rPr>
          <w:rFonts w:ascii="Times New Roman" w:hAnsi="Times New Roman"/>
          <w:b/>
          <w:bCs/>
          <w:color w:val="AEAAAA" w:themeColor="background2" w:themeShade="BF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А.А. Галяшкина</w:t>
      </w:r>
    </w:p>
    <w:sectPr w:rsidR="00043F5A" w:rsidRPr="00835A06">
      <w:pgSz w:w="11906" w:h="16838"/>
      <w:pgMar w:top="705" w:right="881" w:bottom="48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5A"/>
    <w:rsid w:val="00043F5A"/>
    <w:rsid w:val="00107582"/>
    <w:rsid w:val="00216154"/>
    <w:rsid w:val="00696FA2"/>
    <w:rsid w:val="0093431D"/>
    <w:rsid w:val="00A30F86"/>
    <w:rsid w:val="00C91DA1"/>
    <w:rsid w:val="00D66C85"/>
    <w:rsid w:val="00F37E41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8013D-BE96-4735-8B02-EA1FF0A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5A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3F5A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rsid w:val="00C91DA1"/>
    <w:pPr>
      <w:widowControl w:val="0"/>
      <w:tabs>
        <w:tab w:val="center" w:pos="4153"/>
        <w:tab w:val="right" w:pos="8306"/>
      </w:tabs>
      <w:overflowPunct w:val="0"/>
      <w:autoSpaceDN/>
      <w:spacing w:line="348" w:lineRule="auto"/>
      <w:ind w:firstLine="709"/>
      <w:jc w:val="both"/>
      <w:textAlignment w:val="auto"/>
    </w:pPr>
    <w:rPr>
      <w:kern w:val="2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91DA1"/>
    <w:rPr>
      <w:rFonts w:ascii="Liberation Serif" w:eastAsia="NSimSun" w:hAnsi="Liberation Serif" w:cs="Arial"/>
      <w:kern w:val="2"/>
      <w:szCs w:val="20"/>
      <w:lang w:eastAsia="zh-CN" w:bidi="hi-IN"/>
    </w:rPr>
  </w:style>
  <w:style w:type="paragraph" w:styleId="3">
    <w:name w:val="Body Text 3"/>
    <w:basedOn w:val="a"/>
    <w:link w:val="30"/>
    <w:qFormat/>
    <w:rsid w:val="00C91DA1"/>
    <w:pPr>
      <w:autoSpaceDN/>
      <w:spacing w:after="120"/>
      <w:textAlignment w:val="auto"/>
    </w:pPr>
    <w:rPr>
      <w:kern w:val="2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1DA1"/>
    <w:rPr>
      <w:rFonts w:ascii="Liberation Serif" w:eastAsia="NSimSun" w:hAnsi="Liberation Serif" w:cs="Arial"/>
      <w:kern w:val="2"/>
      <w:sz w:val="16"/>
      <w:szCs w:val="16"/>
      <w:lang w:eastAsia="zh-CN" w:bidi="hi-IN"/>
    </w:rPr>
  </w:style>
  <w:style w:type="paragraph" w:styleId="31">
    <w:name w:val="Body Text Indent 3"/>
    <w:basedOn w:val="a"/>
    <w:link w:val="32"/>
    <w:qFormat/>
    <w:rsid w:val="00C91DA1"/>
    <w:pPr>
      <w:autoSpaceDN/>
      <w:spacing w:after="120"/>
      <w:ind w:left="283"/>
      <w:textAlignment w:val="auto"/>
    </w:pPr>
    <w:rPr>
      <w:kern w:val="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1DA1"/>
    <w:rPr>
      <w:rFonts w:ascii="Liberation Serif" w:eastAsia="NSimSun" w:hAnsi="Liberation Serif" w:cs="Arial"/>
      <w:kern w:val="2"/>
      <w:sz w:val="16"/>
      <w:szCs w:val="16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1615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154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2025-04-18T07:40:00Z</cp:lastPrinted>
  <dcterms:created xsi:type="dcterms:W3CDTF">2025-04-28T11:55:00Z</dcterms:created>
  <dcterms:modified xsi:type="dcterms:W3CDTF">2025-04-28T11:55:00Z</dcterms:modified>
</cp:coreProperties>
</file>